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eastAsia="" w:cs="Calibri" w:eastAsiaTheme="minorEastAsia"/>
          <w:b/>
          <w:b/>
          <w:bCs/>
          <w:sz w:val="32"/>
          <w:szCs w:val="32"/>
        </w:rPr>
      </w:pPr>
      <w:r>
        <w:rPr>
          <w:rFonts w:eastAsia="" w:cs="Calibri" w:ascii="Calibri" w:hAnsi="Calibri" w:eastAsiaTheme="minorEastAsia"/>
          <w:b/>
          <w:bCs/>
          <w:sz w:val="32"/>
          <w:szCs w:val="32"/>
        </w:rPr>
        <w:t>Join our final campaign to STOP the A6-M1 Link Road.</w:t>
      </w:r>
    </w:p>
    <w:p>
      <w:pPr>
        <w:pStyle w:val="Normal"/>
        <w:rPr>
          <w:rFonts w:ascii="Calibri" w:hAnsi="Calibri" w:eastAsia="" w:cs="Calibri" w:eastAsiaTheme="minorEastAsia"/>
          <w:sz w:val="32"/>
          <w:szCs w:val="32"/>
        </w:rPr>
      </w:pPr>
      <w:r>
        <w:rPr>
          <w:rFonts w:eastAsia="" w:cs="Calibri" w:eastAsiaTheme="minorEastAsia" w:ascii="Calibri" w:hAnsi="Calibri"/>
          <w:sz w:val="32"/>
          <w:szCs w:val="32"/>
        </w:rPr>
      </w:r>
    </w:p>
    <w:p>
      <w:pPr>
        <w:pStyle w:val="Normal"/>
        <w:rPr>
          <w:rFonts w:ascii="Calibri" w:hAnsi="Calibri" w:eastAsia="" w:cs="Calibri" w:eastAsiaTheme="minorEastAsia"/>
          <w:b/>
          <w:b/>
          <w:bCs/>
          <w:sz w:val="28"/>
          <w:szCs w:val="28"/>
        </w:rPr>
      </w:pPr>
      <w:r>
        <w:rPr>
          <w:rFonts w:eastAsia="" w:cs="Calibri" w:ascii="Calibri" w:hAnsi="Calibri" w:eastAsiaTheme="minorEastAsia"/>
          <w:b/>
          <w:bCs/>
          <w:sz w:val="28"/>
          <w:szCs w:val="28"/>
        </w:rPr>
        <w:t>Send an email or letter</w:t>
      </w:r>
    </w:p>
    <w:p>
      <w:pPr>
        <w:pStyle w:val="Normal"/>
        <w:rPr>
          <w:rFonts w:ascii="Calibri" w:hAnsi="Calibri" w:eastAsia="" w:cs="Calibri" w:eastAsiaTheme="minorEastAsia"/>
          <w:sz w:val="24"/>
          <w:szCs w:val="24"/>
        </w:rPr>
      </w:pPr>
      <w:r>
        <w:rPr>
          <w:rFonts w:eastAsia="" w:cs="Calibri" w:ascii="Calibri" w:hAnsi="Calibri" w:eastAsiaTheme="minorEastAsia"/>
          <w:sz w:val="24"/>
          <w:szCs w:val="24"/>
        </w:rPr>
        <w:t>Please use the letter below and add your own words if you want to. Don’t forget to add your name and address.  Either send as an email, an attachment or print it off and post.</w:t>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pPr>
      <w:r>
        <w:rPr>
          <w:rFonts w:eastAsia="" w:cs="Calibri" w:ascii="Calibri" w:hAnsi="Calibri" w:asciiTheme="minorHAnsi" w:cstheme="minorHAnsi" w:eastAsiaTheme="minorEastAsia" w:hAnsiTheme="minorHAnsi"/>
          <w:b/>
          <w:bCs/>
          <w:sz w:val="24"/>
          <w:szCs w:val="24"/>
        </w:rPr>
        <w:t>James Jamieson, Leader of Central Bedfordshire Council.</w:t>
      </w:r>
      <w:r>
        <w:rPr>
          <w:rFonts w:eastAsia="" w:cs="Calibri" w:ascii="Calibri" w:hAnsi="Calibri" w:asciiTheme="minorHAnsi" w:cstheme="minorHAnsi" w:eastAsiaTheme="minorEastAsia" w:hAnsiTheme="minorHAnsi"/>
          <w:sz w:val="24"/>
          <w:szCs w:val="24"/>
        </w:rPr>
        <w:t xml:space="preserve"> (</w:t>
      </w:r>
      <w:hyperlink r:id="rId2">
        <w:r>
          <w:rPr>
            <w:rStyle w:val="InternetLink"/>
            <w:rFonts w:cs="Calibri" w:ascii="Calibri" w:hAnsi="Calibri" w:asciiTheme="minorHAnsi" w:cstheme="minorHAnsi" w:hAnsiTheme="minorHAnsi"/>
            <w:color w:val="00000A"/>
            <w:sz w:val="24"/>
            <w:szCs w:val="24"/>
            <w:highlight w:val="white"/>
          </w:rPr>
          <w:t>james.jamieson@centralbedfordshire.gov.uk</w:t>
        </w:r>
      </w:hyperlink>
      <w:r>
        <w:rPr>
          <w:rFonts w:cs="Calibri" w:ascii="Calibri" w:hAnsi="Calibri" w:asciiTheme="minorHAnsi" w:cstheme="minorHAnsi" w:hAnsiTheme="minorHAnsi"/>
          <w:sz w:val="24"/>
          <w:szCs w:val="24"/>
        </w:rPr>
        <w:t xml:space="preserve">).  </w:t>
      </w:r>
    </w:p>
    <w:p>
      <w:pPr>
        <w:pStyle w:val="Normal"/>
        <w:rPr>
          <w:rFonts w:ascii="Calibri" w:hAnsi="Calibri" w:eastAsia="" w:cs="Calibri" w:asciiTheme="minorHAnsi" w:cstheme="minorHAnsi" w:eastAsiaTheme="minorEastAsia" w:hAnsiTheme="minorHAnsi"/>
          <w:sz w:val="24"/>
          <w:szCs w:val="24"/>
        </w:rPr>
      </w:pPr>
      <w:r>
        <w:rPr>
          <w:rFonts w:cs="Calibri" w:ascii="Calibri" w:hAnsi="Calibri" w:asciiTheme="minorHAnsi" w:cstheme="minorHAnsi" w:hAnsiTheme="minorHAnsi"/>
          <w:sz w:val="24"/>
          <w:szCs w:val="24"/>
        </w:rPr>
        <w:t xml:space="preserve">Central Bedfordshire Council, </w:t>
      </w:r>
      <w:r>
        <w:rPr>
          <w:rFonts w:cs="Calibri" w:ascii="Calibri" w:hAnsi="Calibri" w:asciiTheme="minorHAnsi" w:cstheme="minorHAnsi" w:hAnsiTheme="minorHAnsi"/>
          <w:sz w:val="24"/>
          <w:szCs w:val="24"/>
          <w:shd w:fill="FFFFFF" w:val="clear"/>
        </w:rPr>
        <w:t>Priory House, Monks Walk, Chicksands, Shefford</w:t>
      </w:r>
      <w:r>
        <w:rPr>
          <w:rFonts w:cs="Calibri" w:ascii="Calibri" w:hAnsi="Calibri" w:asciiTheme="minorHAnsi" w:cstheme="minorHAnsi" w:hAnsiTheme="minorHAnsi"/>
          <w:sz w:val="24"/>
          <w:szCs w:val="24"/>
        </w:rPr>
        <w:br/>
      </w:r>
      <w:r>
        <w:rPr>
          <w:rFonts w:cs="Calibri" w:ascii="Calibri" w:hAnsi="Calibri" w:asciiTheme="minorHAnsi" w:cstheme="minorHAnsi" w:hAnsiTheme="minorHAnsi"/>
          <w:sz w:val="24"/>
          <w:szCs w:val="24"/>
          <w:shd w:fill="FFFFFF" w:val="clear"/>
        </w:rPr>
        <w:t>Bedfordshire, SG17 5TQ</w:t>
      </w:r>
    </w:p>
    <w:p>
      <w:pPr>
        <w:pStyle w:val="Normal"/>
        <w:rPr>
          <w:rFonts w:ascii="Calibri" w:hAnsi="Calibri" w:eastAsia="" w:cs="Calibri" w:asciiTheme="minorHAnsi" w:cstheme="minorHAnsi" w:eastAsiaTheme="minorEastAsia" w:hAnsiTheme="minorHAnsi"/>
          <w:sz w:val="24"/>
          <w:szCs w:val="24"/>
        </w:rPr>
      </w:pPr>
      <w:r>
        <w:rPr>
          <w:rFonts w:eastAsia="" w:cs="Calibri" w:cstheme="minorHAnsi" w:eastAsiaTheme="minorEastAsia" w:ascii="Calibri" w:hAnsi="Calibri"/>
          <w:sz w:val="24"/>
          <w:szCs w:val="24"/>
        </w:rPr>
      </w:r>
    </w:p>
    <w:p>
      <w:pPr>
        <w:pStyle w:val="Normal"/>
        <w:rPr/>
      </w:pPr>
      <w:r>
        <w:rPr>
          <w:rFonts w:eastAsia="" w:cs="Calibri" w:ascii="Calibri" w:hAnsi="Calibri" w:asciiTheme="minorHAnsi" w:cstheme="minorHAnsi" w:eastAsiaTheme="minorEastAsia" w:hAnsiTheme="minorHAnsi"/>
          <w:b/>
          <w:bCs/>
          <w:sz w:val="24"/>
          <w:szCs w:val="24"/>
        </w:rPr>
        <w:t>Hilary Chipping, Chief Exec, SEMLEP</w:t>
      </w:r>
      <w:r>
        <w:rPr>
          <w:rFonts w:eastAsia="" w:cs="Calibri" w:ascii="Calibri" w:hAnsi="Calibri" w:asciiTheme="minorHAnsi" w:cstheme="minorHAnsi" w:eastAsiaTheme="minorEastAsia" w:hAnsiTheme="minorHAnsi"/>
          <w:sz w:val="24"/>
          <w:szCs w:val="24"/>
        </w:rPr>
        <w:t xml:space="preserve"> (</w:t>
      </w:r>
      <w:hyperlink r:id="rId3">
        <w:r>
          <w:rPr>
            <w:rStyle w:val="InternetLink"/>
            <w:rFonts w:eastAsia="" w:cs="Calibri" w:ascii="Calibri" w:hAnsi="Calibri" w:asciiTheme="minorHAnsi" w:cstheme="minorHAnsi" w:eastAsiaTheme="minorEastAsia" w:hAnsiTheme="minorHAnsi"/>
            <w:color w:val="00000A"/>
            <w:sz w:val="24"/>
            <w:szCs w:val="24"/>
          </w:rPr>
          <w:t>hilary.chipping@semlep.com</w:t>
        </w:r>
      </w:hyperlink>
      <w:r>
        <w:rPr>
          <w:rFonts w:eastAsia="" w:cs="Calibri" w:ascii="Calibri" w:hAnsi="Calibri" w:asciiTheme="minorHAnsi" w:cstheme="minorHAnsi" w:eastAsiaTheme="minorEastAsia" w:hAnsiTheme="minorHAnsi"/>
          <w:sz w:val="24"/>
          <w:szCs w:val="24"/>
        </w:rPr>
        <w:t>)</w:t>
      </w:r>
    </w:p>
    <w:p>
      <w:pPr>
        <w:pStyle w:val="Normal"/>
        <w:rPr>
          <w:rFonts w:ascii="Calibri" w:hAnsi="Calibri" w:eastAsia="" w:cs="Calibri" w:asciiTheme="minorHAnsi" w:cstheme="minorHAnsi" w:eastAsiaTheme="minorEastAsia" w:hAnsiTheme="minorHAnsi"/>
          <w:sz w:val="24"/>
          <w:szCs w:val="24"/>
        </w:rPr>
      </w:pPr>
      <w:r>
        <w:rPr>
          <w:rFonts w:cs="Calibri" w:ascii="Calibri" w:hAnsi="Calibri" w:asciiTheme="minorHAnsi" w:cstheme="minorHAnsi" w:hAnsiTheme="minorHAnsi"/>
          <w:sz w:val="24"/>
          <w:szCs w:val="24"/>
        </w:rPr>
        <w:t>Cranfield Innovation, Centre University Way, Cranfield, Bedfordshire, MK43 0BT</w:t>
      </w:r>
    </w:p>
    <w:p>
      <w:pPr>
        <w:pStyle w:val="Normal"/>
        <w:rPr>
          <w:rFonts w:ascii="Calibri" w:hAnsi="Calibri" w:eastAsia="" w:cs="Calibri" w:asciiTheme="minorHAnsi" w:cstheme="minorHAnsi" w:eastAsiaTheme="minorEastAsia" w:hAnsiTheme="minorHAnsi"/>
          <w:sz w:val="24"/>
          <w:szCs w:val="24"/>
        </w:rPr>
      </w:pPr>
      <w:r>
        <w:rPr>
          <w:rFonts w:eastAsia="" w:cs="Calibri" w:cstheme="minorHAnsi" w:eastAsiaTheme="minorEastAsia" w:ascii="Calibri" w:hAnsi="Calibri"/>
          <w:sz w:val="24"/>
          <w:szCs w:val="24"/>
        </w:rPr>
      </w:r>
    </w:p>
    <w:p>
      <w:pPr>
        <w:pStyle w:val="Normal"/>
        <w:rPr/>
      </w:pPr>
      <w:r>
        <w:rPr>
          <w:rFonts w:eastAsia="" w:cs="Calibri" w:ascii="Calibri" w:hAnsi="Calibri" w:asciiTheme="minorHAnsi" w:cstheme="minorHAnsi" w:eastAsiaTheme="minorEastAsia" w:hAnsiTheme="minorHAnsi"/>
          <w:b/>
          <w:bCs/>
          <w:sz w:val="24"/>
          <w:szCs w:val="24"/>
        </w:rPr>
        <w:t>Grant Shapps MP, Minister for Transport</w:t>
      </w:r>
      <w:r>
        <w:rPr>
          <w:rFonts w:eastAsia="" w:cs="Calibri" w:ascii="Calibri" w:hAnsi="Calibri" w:asciiTheme="minorHAnsi" w:cstheme="minorHAnsi" w:eastAsiaTheme="minorEastAsia" w:hAnsiTheme="minorHAnsi"/>
          <w:sz w:val="24"/>
          <w:szCs w:val="24"/>
        </w:rPr>
        <w:t xml:space="preserve"> </w:t>
      </w:r>
      <w:hyperlink r:id="rId4">
        <w:r>
          <w:rPr>
            <w:rStyle w:val="InternetLink"/>
            <w:rFonts w:cs="Calibri" w:ascii="Calibri" w:hAnsi="Calibri" w:asciiTheme="minorHAnsi" w:cstheme="minorHAnsi" w:hAnsiTheme="minorHAnsi"/>
            <w:color w:val="00000A"/>
            <w:sz w:val="24"/>
            <w:szCs w:val="24"/>
            <w:highlight w:val="white"/>
          </w:rPr>
          <w:t>shappsg@parliament.uk</w:t>
        </w:r>
      </w:hyperlink>
    </w:p>
    <w:p>
      <w:pPr>
        <w:pStyle w:val="Normal"/>
        <w:rPr>
          <w:rFonts w:ascii="Calibri" w:hAnsi="Calibri" w:cs="Calibri" w:asciiTheme="minorHAnsi" w:cstheme="minorHAnsi" w:hAnsiTheme="minorHAnsi"/>
          <w:sz w:val="24"/>
          <w:szCs w:val="24"/>
          <w:highlight w:val="white"/>
        </w:rPr>
      </w:pPr>
      <w:r>
        <w:rPr>
          <w:rFonts w:cs="Calibri" w:ascii="Calibri" w:hAnsi="Calibri" w:asciiTheme="minorHAnsi" w:cstheme="minorHAnsi" w:hAnsiTheme="minorHAnsi"/>
          <w:sz w:val="24"/>
          <w:szCs w:val="24"/>
          <w:shd w:fill="FFFFFF" w:val="clear"/>
        </w:rPr>
        <w:t>House of Commons</w:t>
      </w:r>
      <w:r>
        <w:rPr>
          <w:rFonts w:cs="Calibri" w:ascii="Calibri" w:hAnsi="Calibri" w:asciiTheme="minorHAnsi" w:cstheme="minorHAnsi" w:hAnsiTheme="minorHAnsi"/>
          <w:sz w:val="24"/>
          <w:szCs w:val="24"/>
        </w:rPr>
        <w:br/>
      </w:r>
      <w:r>
        <w:rPr>
          <w:rFonts w:cs="Calibri" w:ascii="Calibri" w:hAnsi="Calibri" w:asciiTheme="minorHAnsi" w:cstheme="minorHAnsi" w:hAnsiTheme="minorHAnsi"/>
          <w:sz w:val="24"/>
          <w:szCs w:val="24"/>
          <w:shd w:fill="FFFFFF" w:val="clear"/>
        </w:rPr>
        <w:t>London</w:t>
      </w:r>
      <w:r>
        <w:rPr>
          <w:rFonts w:cs="Calibri" w:ascii="Calibri" w:hAnsi="Calibri" w:asciiTheme="minorHAnsi" w:cstheme="minorHAnsi" w:hAnsiTheme="minorHAnsi"/>
          <w:sz w:val="24"/>
          <w:szCs w:val="24"/>
        </w:rPr>
        <w:br/>
      </w:r>
      <w:r>
        <w:rPr>
          <w:rFonts w:cs="Calibri" w:ascii="Calibri" w:hAnsi="Calibri" w:asciiTheme="minorHAnsi" w:cstheme="minorHAnsi" w:hAnsiTheme="minorHAnsi"/>
          <w:sz w:val="24"/>
          <w:szCs w:val="24"/>
          <w:shd w:fill="FFFFFF" w:val="clear"/>
        </w:rPr>
        <w:t>SW1A 0AA</w:t>
      </w:r>
    </w:p>
    <w:p>
      <w:pPr>
        <w:pStyle w:val="Normal"/>
        <w:rPr>
          <w:rFonts w:ascii="Calibri" w:hAnsi="Calibri" w:cs="Calibri" w:asciiTheme="minorHAnsi" w:cstheme="minorHAnsi" w:hAnsiTheme="minorHAnsi"/>
          <w:sz w:val="24"/>
          <w:szCs w:val="24"/>
          <w:shd w:fill="FFFFFF" w:val="clear"/>
        </w:rPr>
      </w:pPr>
      <w:r>
        <w:rPr>
          <w:rFonts w:cs="Calibri" w:cstheme="minorHAnsi" w:ascii="Calibri" w:hAnsi="Calibri"/>
          <w:sz w:val="24"/>
          <w:szCs w:val="24"/>
          <w:shd w:fill="FFFFFF" w:val="clear"/>
        </w:rPr>
      </w:r>
    </w:p>
    <w:p>
      <w:pPr>
        <w:pStyle w:val="Normal"/>
        <w:rPr/>
      </w:pPr>
      <w:bookmarkStart w:id="0" w:name="__DdeLink__203_4027860008"/>
      <w:r>
        <w:rPr>
          <w:rFonts w:cs="Calibri" w:ascii="Calibri" w:hAnsi="Calibri" w:asciiTheme="minorHAnsi" w:cstheme="minorHAnsi" w:hAnsiTheme="minorHAnsi"/>
          <w:sz w:val="24"/>
          <w:szCs w:val="24"/>
          <w:shd w:fill="FFFFFF" w:val="clear"/>
        </w:rPr>
        <w:t xml:space="preserve">We would like to know how many people do this and hear about any responses so please do let us know at </w:t>
      </w:r>
      <w:hyperlink r:id="rId5">
        <w:bookmarkEnd w:id="0"/>
        <w:r>
          <w:rPr>
            <w:rStyle w:val="InternetLink"/>
            <w:rFonts w:cs="Calibri" w:ascii="Calibri" w:hAnsi="Calibri" w:asciiTheme="minorHAnsi" w:cstheme="minorHAnsi" w:hAnsiTheme="minorHAnsi"/>
            <w:sz w:val="24"/>
            <w:szCs w:val="24"/>
            <w:highlight w:val="white"/>
          </w:rPr>
          <w:t>info@cprebeds.org.uk</w:t>
        </w:r>
      </w:hyperlink>
    </w:p>
    <w:p>
      <w:pPr>
        <w:pStyle w:val="Normal"/>
        <w:rPr>
          <w:rFonts w:ascii="Calibri" w:hAnsi="Calibri" w:eastAsia="" w:cs="Calibri" w:eastAsiaTheme="minorEastAsia"/>
          <w:sz w:val="24"/>
          <w:szCs w:val="24"/>
          <w:highlight w:val="white"/>
        </w:rPr>
      </w:pPr>
      <w:r>
        <w:rPr>
          <w:rFonts w:eastAsia="" w:cs="Calibri" w:eastAsiaTheme="minorEastAsia" w:ascii="Calibri" w:hAnsi="Calibri"/>
          <w:sz w:val="24"/>
          <w:szCs w:val="24"/>
          <w:highlight w:val="white"/>
        </w:rPr>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b/>
          <w:b/>
          <w:bCs/>
          <w:sz w:val="32"/>
          <w:szCs w:val="32"/>
        </w:rPr>
      </w:pPr>
      <w:r>
        <w:rPr>
          <w:rFonts w:eastAsia="" w:cs="Calibri" w:ascii="Calibri" w:hAnsi="Calibri" w:eastAsiaTheme="minorEastAsia"/>
          <w:b/>
          <w:bCs/>
          <w:sz w:val="32"/>
          <w:szCs w:val="32"/>
        </w:rPr>
        <w:t>Letter template</w:t>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sz w:val="24"/>
          <w:szCs w:val="24"/>
        </w:rPr>
      </w:pPr>
      <w:r>
        <w:rPr>
          <w:rFonts w:eastAsia="" w:cs="Calibri" w:ascii="Calibri" w:hAnsi="Calibri" w:eastAsiaTheme="minorEastAsia"/>
          <w:sz w:val="24"/>
          <w:szCs w:val="24"/>
        </w:rPr>
        <w:t>Dear James Jamieson/Hilary Chipping/Grant Shapps</w:t>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b/>
          <w:b/>
          <w:bCs/>
          <w:sz w:val="24"/>
          <w:szCs w:val="24"/>
        </w:rPr>
      </w:pPr>
      <w:r>
        <w:rPr>
          <w:rFonts w:eastAsia="" w:cs="Calibri" w:ascii="Calibri" w:hAnsi="Calibri" w:eastAsiaTheme="minorEastAsia"/>
          <w:b/>
          <w:bCs/>
          <w:sz w:val="24"/>
          <w:szCs w:val="24"/>
        </w:rPr>
        <w:t>THINK AGAIN! Stop the A6-M1 Link Road</w:t>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sz w:val="24"/>
          <w:szCs w:val="24"/>
        </w:rPr>
      </w:pPr>
      <w:r>
        <w:rPr>
          <w:rFonts w:eastAsia="" w:cs="Calibri" w:ascii="Calibri" w:hAnsi="Calibri" w:eastAsiaTheme="minorEastAsia"/>
          <w:sz w:val="24"/>
          <w:szCs w:val="24"/>
        </w:rPr>
        <w:t xml:space="preserve">If there is one thing that we have learnt from the COVID-19 crisis, it is the importance of green open spaces to our physical and mental well-being. The need to protect our countryside and make every effort to improve biodiversity is now more evident than ever before. </w:t>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asciiTheme="minorHAnsi" w:cstheme="minorHAnsi" w:eastAsiaTheme="minorEastAsia" w:hAnsiTheme="minorHAnsi"/>
          <w:sz w:val="24"/>
          <w:szCs w:val="24"/>
        </w:rPr>
      </w:pPr>
      <w:r>
        <w:rPr>
          <w:rFonts w:eastAsia="" w:cs="Calibri" w:ascii="Calibri" w:hAnsi="Calibri" w:eastAsiaTheme="minorEastAsia"/>
          <w:b/>
          <w:bCs/>
          <w:sz w:val="24"/>
          <w:szCs w:val="24"/>
        </w:rPr>
        <w:t xml:space="preserve">I am therefore appalled at your continued support for the decision to build the A6-M1 Link Road across one of our Areas of Outstanding Natural Beauty </w:t>
      </w:r>
      <w:r>
        <w:rPr>
          <w:rFonts w:eastAsia="" w:cs="Calibri" w:ascii="Calibri" w:hAnsi="Calibri" w:eastAsiaTheme="minorEastAsia"/>
          <w:sz w:val="24"/>
          <w:szCs w:val="24"/>
        </w:rPr>
        <w:t>– the Bedfordshire Chilterns.  Furthermore, this road and accompanying infrastructure will be entirely within the Green Belt and beside Ancient Woodlands. These are vital parts of our “</w:t>
      </w:r>
      <w:r>
        <w:rPr>
          <w:rFonts w:eastAsia="" w:cs="Calibri" w:ascii="Calibri" w:hAnsi="Calibri" w:eastAsiaTheme="minorEastAsia"/>
          <w:iCs/>
          <w:sz w:val="24"/>
          <w:szCs w:val="24"/>
        </w:rPr>
        <w:t xml:space="preserve">Natural </w:t>
      </w:r>
      <w:r>
        <w:rPr>
          <w:rFonts w:eastAsia="" w:cs="Calibri" w:ascii="Calibri" w:hAnsi="Calibri" w:eastAsiaTheme="minorEastAsia"/>
          <w:sz w:val="24"/>
          <w:szCs w:val="24"/>
        </w:rPr>
        <w:t xml:space="preserve">Health Service” – the green lungs for our urban areas. All will be adversely impacted by the A6 – M1 Link Road which will get jammed up just as quickly as it’s built. This construction will be nothing short of an act of environmental vandalism </w:t>
      </w:r>
      <w:r>
        <w:rPr>
          <w:rFonts w:eastAsia="" w:cs="Calibri" w:ascii="Calibri" w:hAnsi="Calibri" w:asciiTheme="minorHAnsi" w:cstheme="minorHAnsi" w:eastAsiaTheme="minorEastAsia" w:hAnsiTheme="minorHAnsi"/>
          <w:sz w:val="24"/>
          <w:szCs w:val="24"/>
        </w:rPr>
        <w:t>and is out of step with current thinking. We need to be rebuilding our countryside, not destroying it!</w:t>
      </w:r>
    </w:p>
    <w:p>
      <w:pPr>
        <w:pStyle w:val="Normal"/>
        <w:rPr>
          <w:rFonts w:ascii="Calibri" w:hAnsi="Calibri" w:eastAsia="" w:cs="Calibri" w:asciiTheme="minorHAnsi" w:cstheme="minorHAnsi" w:eastAsiaTheme="minorEastAsia" w:hAnsiTheme="minorHAnsi"/>
          <w:sz w:val="24"/>
          <w:szCs w:val="24"/>
        </w:rPr>
      </w:pPr>
      <w:r>
        <w:rPr>
          <w:rFonts w:eastAsia="" w:cs="Calibri" w:cstheme="minorHAnsi" w:eastAsiaTheme="minorEastAsia" w:ascii="Calibri" w:hAnsi="Calibri"/>
          <w:sz w:val="24"/>
          <w:szCs w:val="24"/>
        </w:rPr>
      </w:r>
    </w:p>
    <w:p>
      <w:pPr>
        <w:pStyle w:val="Normal"/>
        <w:rPr>
          <w:rFonts w:ascii="Calibri" w:hAnsi="Calibri" w:cs="Calibri" w:asciiTheme="minorHAnsi" w:cstheme="minorHAnsi" w:hAnsiTheme="minorHAnsi"/>
          <w:color w:val="212529"/>
          <w:sz w:val="24"/>
          <w:szCs w:val="24"/>
          <w:highlight w:val="white"/>
        </w:rPr>
      </w:pPr>
      <w:r>
        <w:rPr>
          <w:rFonts w:eastAsia="" w:cs="Calibri" w:ascii="Calibri" w:hAnsi="Calibri" w:eastAsiaTheme="minorEastAsia"/>
          <w:sz w:val="24"/>
          <w:szCs w:val="24"/>
        </w:rPr>
        <w:t>The total cost of building and maintaining the road, including required environmental mitigations is unclear but estimated at over £60 million -</w:t>
      </w:r>
      <w:r>
        <w:rPr>
          <w:rFonts w:cs="Calibri" w:ascii="Calibri" w:hAnsi="Calibri" w:asciiTheme="minorHAnsi" w:cstheme="minorHAnsi" w:hAnsiTheme="minorHAnsi"/>
          <w:color w:val="212529"/>
          <w:sz w:val="24"/>
          <w:szCs w:val="24"/>
          <w:shd w:fill="FFFFFF" w:val="clear"/>
        </w:rPr>
        <w:t xml:space="preserve"> funds that could be diverted to areas that improve people’s lives, rather than pollute them. </w:t>
      </w:r>
    </w:p>
    <w:p>
      <w:pPr>
        <w:pStyle w:val="Normal"/>
        <w:rPr>
          <w:rFonts w:ascii="Calibri" w:hAnsi="Calibri" w:cs="Calibri" w:asciiTheme="minorHAnsi" w:cstheme="minorHAnsi" w:hAnsiTheme="minorHAnsi"/>
          <w:color w:val="212529"/>
          <w:sz w:val="24"/>
          <w:szCs w:val="24"/>
          <w:shd w:fill="FFFFFF" w:val="clear"/>
        </w:rPr>
      </w:pPr>
      <w:r>
        <w:rPr>
          <w:rFonts w:cs="Calibri" w:cstheme="minorHAnsi" w:ascii="Calibri" w:hAnsi="Calibri"/>
          <w:color w:val="212529"/>
          <w:sz w:val="24"/>
          <w:szCs w:val="24"/>
          <w:shd w:fill="FFFFFF" w:val="clear"/>
        </w:rPr>
      </w:r>
    </w:p>
    <w:p>
      <w:pPr>
        <w:pStyle w:val="Normal"/>
        <w:rPr>
          <w:rFonts w:ascii="Calibri" w:hAnsi="Calibri" w:eastAsia="" w:cs="Calibri" w:eastAsiaTheme="minorEastAsia"/>
          <w:sz w:val="24"/>
          <w:szCs w:val="24"/>
        </w:rPr>
      </w:pPr>
      <w:r>
        <w:rPr>
          <w:rFonts w:eastAsia="" w:cs="Calibri" w:ascii="Calibri" w:hAnsi="Calibri" w:eastAsiaTheme="minorEastAsia"/>
          <w:b/>
          <w:sz w:val="24"/>
          <w:szCs w:val="24"/>
        </w:rPr>
        <w:t xml:space="preserve">I urge you as one of the decision makers in the process, THINK AGAIN! before taking this irreversible step which will cause immense environmental destruction and biodiversity loss. </w:t>
      </w:r>
      <w:r>
        <w:rPr>
          <w:rFonts w:eastAsia="" w:cs="Calibri" w:ascii="Calibri" w:hAnsi="Calibri" w:eastAsiaTheme="minorEastAsia"/>
          <w:sz w:val="24"/>
          <w:szCs w:val="24"/>
        </w:rPr>
        <w:t>We are on the verge of a green recovery and organisations such as yours should be</w:t>
      </w:r>
      <w:r>
        <w:rPr>
          <w:rFonts w:cs="Calibri" w:ascii="Calibri" w:hAnsi="Calibri" w:asciiTheme="minorHAnsi" w:cstheme="minorHAnsi" w:hAnsiTheme="minorHAnsi"/>
          <w:color w:val="212529"/>
          <w:sz w:val="24"/>
          <w:szCs w:val="24"/>
          <w:shd w:fill="FFFFFF" w:val="clear"/>
        </w:rPr>
        <w:t xml:space="preserve"> </w:t>
      </w:r>
      <w:r>
        <w:rPr>
          <w:rFonts w:eastAsia="" w:cs="Calibri" w:ascii="Calibri" w:hAnsi="Calibri" w:asciiTheme="minorHAnsi" w:cstheme="minorHAnsi" w:eastAsiaTheme="minorEastAsia" w:hAnsiTheme="minorHAnsi"/>
          <w:sz w:val="24"/>
          <w:szCs w:val="24"/>
        </w:rPr>
        <w:t>investing in actions</w:t>
      </w:r>
      <w:r>
        <w:rPr>
          <w:rFonts w:cs="Calibri" w:ascii="Calibri" w:hAnsi="Calibri" w:asciiTheme="minorHAnsi" w:cstheme="minorHAnsi" w:hAnsiTheme="minorHAnsi"/>
          <w:color w:val="212529"/>
          <w:sz w:val="24"/>
          <w:szCs w:val="24"/>
          <w:shd w:fill="FFFFFF" w:val="clear"/>
        </w:rPr>
        <w:t xml:space="preserve"> that reduce the impact of the climate crisis. </w:t>
      </w:r>
      <w:r>
        <w:rPr>
          <w:rFonts w:eastAsia="" w:cs="Calibri" w:ascii="Calibri" w:hAnsi="Calibri" w:eastAsiaTheme="minorEastAsia"/>
          <w:sz w:val="24"/>
          <w:szCs w:val="24"/>
        </w:rPr>
        <w:t>The impact this road will have on levels of pollution and the destruction of the countryside are totally at odds with your obligations to climate change and sustainability.</w:t>
      </w:r>
    </w:p>
    <w:p>
      <w:pPr>
        <w:pStyle w:val="Normal"/>
        <w:rPr>
          <w:rFonts w:ascii="Calibri" w:hAnsi="Calibri" w:cs="Calibri" w:asciiTheme="minorHAnsi" w:cstheme="minorHAnsi" w:hAnsiTheme="minorHAnsi"/>
          <w:color w:val="212529"/>
          <w:sz w:val="24"/>
          <w:szCs w:val="24"/>
          <w:shd w:fill="FFFFFF" w:val="clear"/>
        </w:rPr>
      </w:pPr>
      <w:r>
        <w:rPr>
          <w:rFonts w:cs="Calibri" w:cstheme="minorHAnsi" w:ascii="Calibri" w:hAnsi="Calibri"/>
          <w:color w:val="212529"/>
          <w:sz w:val="24"/>
          <w:szCs w:val="24"/>
          <w:shd w:fill="FFFFFF" w:val="clear"/>
        </w:rPr>
      </w:r>
    </w:p>
    <w:p>
      <w:pPr>
        <w:pStyle w:val="Normal"/>
        <w:rPr>
          <w:rFonts w:ascii="Calibri" w:hAnsi="Calibri" w:eastAsia="" w:cs="Calibri" w:eastAsiaTheme="minorEastAsia"/>
          <w:sz w:val="24"/>
          <w:szCs w:val="24"/>
        </w:rPr>
      </w:pPr>
      <w:r>
        <w:rPr>
          <w:rFonts w:eastAsia="" w:cs="Calibri" w:ascii="Calibri" w:hAnsi="Calibri" w:eastAsiaTheme="minorEastAsia"/>
          <w:sz w:val="24"/>
          <w:szCs w:val="24"/>
        </w:rPr>
        <w:t>The efforts of local people and organisations to stop this road have been dismissed despite Government Inspectors appointed to examine the Local Plan raising serious concerns regarding the need for the new road. A “call in” request to MHC&amp;LG to review these plans was declined by Robert Jenrick, stating that the issue was a local matter. This is most certainly not the case – the Chilterns AONB is of national significance and our countryside is a matter for all of us.</w:t>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sz w:val="24"/>
          <w:szCs w:val="24"/>
        </w:rPr>
      </w:pPr>
      <w:r>
        <w:rPr>
          <w:rFonts w:eastAsia="" w:cs="Calibri" w:ascii="Calibri" w:hAnsi="Calibri" w:eastAsiaTheme="minorEastAsia"/>
          <w:sz w:val="24"/>
          <w:szCs w:val="24"/>
        </w:rPr>
        <w:t xml:space="preserve">Please reconsider your support for this proposed road and take action to prevent its construction before it’s too late. </w:t>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sz w:val="24"/>
          <w:szCs w:val="24"/>
        </w:rPr>
      </w:pPr>
      <w:r>
        <w:rPr>
          <w:rFonts w:eastAsia="" w:cs="Calibri" w:ascii="Calibri" w:hAnsi="Calibri" w:eastAsiaTheme="minorEastAsia"/>
          <w:sz w:val="24"/>
          <w:szCs w:val="24"/>
        </w:rPr>
        <w:t>Signed</w:t>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rFonts w:ascii="Calibri" w:hAnsi="Calibri" w:cs="Calibri" w:asciiTheme="minorHAnsi" w:cstheme="minorHAnsi" w:hAnsiTheme="minorHAnsi"/>
          <w:color w:val="212529"/>
          <w:sz w:val="24"/>
          <w:szCs w:val="24"/>
          <w:shd w:fill="FFFFFF" w:val="clear"/>
        </w:rPr>
      </w:pPr>
      <w:r>
        <w:rPr>
          <w:rFonts w:cs="Calibri" w:cstheme="minorHAnsi" w:ascii="Calibri" w:hAnsi="Calibri"/>
          <w:color w:val="212529"/>
          <w:sz w:val="24"/>
          <w:szCs w:val="24"/>
          <w:shd w:fill="FFFFFF" w:val="clear"/>
        </w:rPr>
      </w:r>
    </w:p>
    <w:p>
      <w:pPr>
        <w:pStyle w:val="Normal"/>
        <w:rPr>
          <w:rFonts w:ascii="Calibri" w:hAnsi="Calibri" w:eastAsia="" w:cs="Calibri" w:eastAsiaTheme="minorEastAsia"/>
          <w:sz w:val="24"/>
          <w:szCs w:val="24"/>
        </w:rPr>
      </w:pPr>
      <w:r>
        <w:rPr>
          <w:rFonts w:eastAsia="" w:cs="Calibri" w:eastAsiaTheme="minorEastAsia" w:ascii="Calibri" w:hAnsi="Calibri"/>
          <w:sz w:val="24"/>
          <w:szCs w:val="24"/>
        </w:rPr>
      </w:r>
    </w:p>
    <w:p>
      <w:pPr>
        <w:pStyle w:val="Normal"/>
        <w:rPr/>
      </w:pPr>
      <w:r>
        <w:rPr/>
      </w:r>
    </w:p>
    <w:sectPr>
      <w:type w:val="nextPage"/>
      <w:pgSz w:w="11906" w:h="16838"/>
      <w:pgMar w:left="1440" w:right="144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48c5"/>
    <w:pPr>
      <w:widowControl/>
      <w:bidi w:val="0"/>
      <w:spacing w:lineRule="auto" w:line="240" w:before="0" w:after="0"/>
      <w:jc w:val="left"/>
    </w:pPr>
    <w:rPr>
      <w:rFonts w:ascii="Times New Roman" w:hAnsi="Times New Roman" w:eastAsia="Times New Roman" w:cs="Times New Roman"/>
      <w:color w:val="00000A"/>
      <w:sz w:val="20"/>
      <w:szCs w:val="20"/>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c44760"/>
    <w:rPr>
      <w:color w:val="0000FF"/>
      <w:u w:val="single"/>
    </w:rPr>
  </w:style>
  <w:style w:type="character" w:styleId="UnresolvedMention">
    <w:name w:val="Unresolved Mention"/>
    <w:basedOn w:val="DefaultParagraphFont"/>
    <w:uiPriority w:val="99"/>
    <w:semiHidden/>
    <w:unhideWhenUsed/>
    <w:qFormat/>
    <w:rsid w:val="00ac7512"/>
    <w:rPr>
      <w:color w:val="605E5C"/>
      <w:shd w:fill="E1DFDD" w:val="clear"/>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mes.jamieson@centralbedfordshire.gov.uk" TargetMode="External"/><Relationship Id="rId3" Type="http://schemas.openxmlformats.org/officeDocument/2006/relationships/hyperlink" Target="mailto:hilary.chipping@semlep.com" TargetMode="External"/><Relationship Id="rId4" Type="http://schemas.openxmlformats.org/officeDocument/2006/relationships/hyperlink" Target="mailto:shappsg@parliament.uk" TargetMode="External"/><Relationship Id="rId5" Type="http://schemas.openxmlformats.org/officeDocument/2006/relationships/hyperlink" Target="mailto:info@cprebeds.org.u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8E66AF9270C4D93EF173D639B5CE3" ma:contentTypeVersion="13" ma:contentTypeDescription="Create a new document." ma:contentTypeScope="" ma:versionID="33748995e8a53dc8b34247841aee5a9d">
  <xsd:schema xmlns:xsd="http://www.w3.org/2001/XMLSchema" xmlns:xs="http://www.w3.org/2001/XMLSchema" xmlns:p="http://schemas.microsoft.com/office/2006/metadata/properties" xmlns:ns3="643ec483-0d24-4844-909d-621e064bc093" xmlns:ns4="a1ff1ad8-5ffa-40db-941b-601bda6fdc44" targetNamespace="http://schemas.microsoft.com/office/2006/metadata/properties" ma:root="true" ma:fieldsID="e000c6a2899534b596ae2ad8e6a9a478" ns3:_="" ns4:_="">
    <xsd:import namespace="643ec483-0d24-4844-909d-621e064bc093"/>
    <xsd:import namespace="a1ff1ad8-5ffa-40db-941b-601bda6fd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ec483-0d24-4844-909d-621e064bc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f1ad8-5ffa-40db-941b-601bda6fdc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B9325-A34D-4A22-B23C-C78E7751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ec483-0d24-4844-909d-621e064bc093"/>
    <ds:schemaRef ds:uri="a1ff1ad8-5ffa-40db-941b-601bda6fd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27EC1-90CA-4A9C-992B-4123D8DA2EBF}">
  <ds:schemaRefs>
    <ds:schemaRef ds:uri="http://schemas.microsoft.com/sharepoint/v3/contenttype/forms"/>
  </ds:schemaRefs>
</ds:datastoreItem>
</file>

<file path=customXml/itemProps3.xml><?xml version="1.0" encoding="utf-8"?>
<ds:datastoreItem xmlns:ds="http://schemas.openxmlformats.org/officeDocument/2006/customXml" ds:itemID="{FEFCA714-D39F-47EE-8736-F8E7FCCB9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Application>LibreOffice/5.3.1.2$Windows_X86_64 LibreOffice_project/e80a0e0fd1875e1696614d24c32df0f95f03deb2</Application>
  <Pages>2</Pages>
  <Words>516</Words>
  <Characters>2696</Characters>
  <CharactersWithSpaces>3203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2020-06-15T13:22:00Z</dcterms:created>
  <dc:creator>Lois Wright</dc:creator>
  <dc:description/>
  <dc:language>en-GB</dc:language>
  <cp:lastModifiedBy/>
  <dcterms:modified xsi:type="dcterms:W3CDTF">2020-06-22T10:32:44Z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0x0101001108E66AF9270C4D93EF173D639B5CE3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